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8E52" w14:textId="0F48DEA8" w:rsidR="002051B6" w:rsidRPr="00955A38" w:rsidRDefault="00955A38" w:rsidP="002051B6">
      <w:pPr>
        <w:jc w:val="center"/>
        <w:rPr>
          <w:rFonts w:ascii="Gordita" w:hAnsi="Gordita"/>
          <w:b/>
          <w:bCs/>
          <w:sz w:val="28"/>
          <w:szCs w:val="28"/>
        </w:rPr>
      </w:pPr>
      <w:r w:rsidRPr="00955A38">
        <w:rPr>
          <w:rFonts w:ascii="Gordita" w:hAnsi="Gordita"/>
          <w:b/>
          <w:bCs/>
          <w:sz w:val="28"/>
          <w:szCs w:val="28"/>
        </w:rPr>
        <w:t>MERJ RNS Standard Title Format</w:t>
      </w:r>
    </w:p>
    <w:tbl>
      <w:tblPr>
        <w:tblStyle w:val="TableGridLight"/>
        <w:tblW w:w="14490" w:type="dxa"/>
        <w:tblLook w:val="04A0" w:firstRow="1" w:lastRow="0" w:firstColumn="1" w:lastColumn="0" w:noHBand="0" w:noVBand="1"/>
      </w:tblPr>
      <w:tblGrid>
        <w:gridCol w:w="2580"/>
        <w:gridCol w:w="5740"/>
        <w:gridCol w:w="6170"/>
      </w:tblGrid>
      <w:tr w:rsidR="002051B6" w:rsidRPr="002051B6" w14:paraId="5C28AD18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128F09E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Categories</w:t>
            </w:r>
          </w:p>
        </w:tc>
        <w:tc>
          <w:tcPr>
            <w:tcW w:w="5740" w:type="dxa"/>
            <w:noWrap/>
            <w:hideMark/>
          </w:tcPr>
          <w:p w14:paraId="147A82F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Standard Title Format</w:t>
            </w:r>
          </w:p>
        </w:tc>
        <w:tc>
          <w:tcPr>
            <w:tcW w:w="6170" w:type="dxa"/>
            <w:noWrap/>
            <w:hideMark/>
          </w:tcPr>
          <w:p w14:paraId="3AFECDC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Description</w:t>
            </w:r>
          </w:p>
        </w:tc>
      </w:tr>
      <w:tr w:rsidR="002051B6" w:rsidRPr="002051B6" w14:paraId="56989053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1F856A3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Initial Disclosures</w:t>
            </w:r>
          </w:p>
        </w:tc>
        <w:tc>
          <w:tcPr>
            <w:tcW w:w="5740" w:type="dxa"/>
            <w:noWrap/>
            <w:hideMark/>
          </w:tcPr>
          <w:p w14:paraId="5C4829B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Listing Particulars</w:t>
            </w:r>
          </w:p>
        </w:tc>
        <w:tc>
          <w:tcPr>
            <w:tcW w:w="6170" w:type="dxa"/>
            <w:noWrap/>
            <w:hideMark/>
          </w:tcPr>
          <w:p w14:paraId="5775A06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relevant Listing Schemes</w:t>
            </w:r>
          </w:p>
        </w:tc>
      </w:tr>
      <w:tr w:rsidR="002051B6" w:rsidRPr="002051B6" w14:paraId="2CBBC6B0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35E59D5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4D2D12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Abridged Listing Particulars</w:t>
            </w:r>
          </w:p>
        </w:tc>
        <w:tc>
          <w:tcPr>
            <w:tcW w:w="6170" w:type="dxa"/>
            <w:noWrap/>
            <w:hideMark/>
          </w:tcPr>
          <w:p w14:paraId="66AD986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relevant Listing Schemes</w:t>
            </w:r>
          </w:p>
        </w:tc>
      </w:tr>
      <w:tr w:rsidR="002051B6" w:rsidRPr="002051B6" w14:paraId="7F0C96C7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3AC214A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29FCFF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Prospectus</w:t>
            </w:r>
          </w:p>
        </w:tc>
        <w:tc>
          <w:tcPr>
            <w:tcW w:w="6170" w:type="dxa"/>
            <w:noWrap/>
            <w:hideMark/>
          </w:tcPr>
          <w:p w14:paraId="07F9390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As filed with the relevant regulatory authority</w:t>
            </w:r>
          </w:p>
        </w:tc>
      </w:tr>
      <w:tr w:rsidR="002051B6" w:rsidRPr="002051B6" w14:paraId="14069A57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101521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AB6471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Issuance Program</w:t>
            </w:r>
          </w:p>
        </w:tc>
        <w:tc>
          <w:tcPr>
            <w:tcW w:w="6170" w:type="dxa"/>
            <w:noWrap/>
            <w:hideMark/>
          </w:tcPr>
          <w:p w14:paraId="4DD2334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relevant Listing Schemes</w:t>
            </w:r>
          </w:p>
        </w:tc>
      </w:tr>
      <w:tr w:rsidR="002051B6" w:rsidRPr="002051B6" w14:paraId="35AC2836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C5BCA2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8663B9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Term Sheet</w:t>
            </w:r>
          </w:p>
        </w:tc>
        <w:tc>
          <w:tcPr>
            <w:tcW w:w="6170" w:type="dxa"/>
            <w:noWrap/>
            <w:hideMark/>
          </w:tcPr>
          <w:p w14:paraId="1509D7E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relevant Listing Schemes</w:t>
            </w:r>
          </w:p>
        </w:tc>
      </w:tr>
      <w:tr w:rsidR="002051B6" w:rsidRPr="002051B6" w14:paraId="7917DE5E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88F660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04AD0A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Supplemental Information</w:t>
            </w:r>
          </w:p>
        </w:tc>
        <w:tc>
          <w:tcPr>
            <w:tcW w:w="6170" w:type="dxa"/>
            <w:noWrap/>
            <w:hideMark/>
          </w:tcPr>
          <w:p w14:paraId="7134290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relevant Listing Schemes</w:t>
            </w:r>
          </w:p>
        </w:tc>
      </w:tr>
      <w:tr w:rsidR="002051B6" w:rsidRPr="002051B6" w14:paraId="6C670603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23BAA5B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 Hoc Disclosures</w:t>
            </w:r>
          </w:p>
        </w:tc>
        <w:tc>
          <w:tcPr>
            <w:tcW w:w="5740" w:type="dxa"/>
            <w:noWrap/>
            <w:hideMark/>
          </w:tcPr>
          <w:p w14:paraId="4A74818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TBD</w:t>
            </w:r>
          </w:p>
        </w:tc>
        <w:tc>
          <w:tcPr>
            <w:tcW w:w="6170" w:type="dxa"/>
            <w:noWrap/>
            <w:hideMark/>
          </w:tcPr>
          <w:p w14:paraId="7298D66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Ad Hoc Publicity</w:t>
            </w:r>
          </w:p>
        </w:tc>
      </w:tr>
      <w:tr w:rsidR="002051B6" w:rsidRPr="002051B6" w14:paraId="5F8AE242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475E890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Financial Reports</w:t>
            </w:r>
          </w:p>
        </w:tc>
        <w:tc>
          <w:tcPr>
            <w:tcW w:w="5740" w:type="dxa"/>
            <w:noWrap/>
            <w:hideMark/>
          </w:tcPr>
          <w:p w14:paraId="10BB35E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Q</w:t>
            </w: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>1/2/3/4 YYYY</w:t>
            </w: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Interim Financial Statements</w:t>
            </w:r>
          </w:p>
        </w:tc>
        <w:tc>
          <w:tcPr>
            <w:tcW w:w="6170" w:type="dxa"/>
            <w:noWrap/>
            <w:hideMark/>
          </w:tcPr>
          <w:p w14:paraId="790F6B0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0F83C2E8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E16E6A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F9B64F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 xml:space="preserve">1/2 YYYY </w:t>
            </w: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Interim Financial Statements</w:t>
            </w:r>
          </w:p>
        </w:tc>
        <w:tc>
          <w:tcPr>
            <w:tcW w:w="6170" w:type="dxa"/>
            <w:noWrap/>
            <w:hideMark/>
          </w:tcPr>
          <w:p w14:paraId="077E335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64A9F6B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CD90A4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D6B66D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>title of document published elsewhere</w:t>
            </w:r>
          </w:p>
        </w:tc>
        <w:tc>
          <w:tcPr>
            <w:tcW w:w="6170" w:type="dxa"/>
            <w:noWrap/>
            <w:hideMark/>
          </w:tcPr>
          <w:p w14:paraId="5C55DA7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6E5CC22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769D5B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239B40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>YYYY</w:t>
            </w: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Annual Financial Statements</w:t>
            </w:r>
          </w:p>
        </w:tc>
        <w:tc>
          <w:tcPr>
            <w:tcW w:w="6170" w:type="dxa"/>
            <w:noWrap/>
            <w:hideMark/>
          </w:tcPr>
          <w:p w14:paraId="5ABBB6B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06235CCB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792075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82FC00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>title of document published elsewhere</w:t>
            </w:r>
          </w:p>
        </w:tc>
        <w:tc>
          <w:tcPr>
            <w:tcW w:w="6170" w:type="dxa"/>
            <w:noWrap/>
            <w:hideMark/>
          </w:tcPr>
          <w:p w14:paraId="1AE60A3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3F374CC9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5AB85A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03424F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 xml:space="preserve">YYYY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Annual Report</w:t>
            </w:r>
          </w:p>
        </w:tc>
        <w:tc>
          <w:tcPr>
            <w:tcW w:w="6170" w:type="dxa"/>
            <w:noWrap/>
            <w:hideMark/>
          </w:tcPr>
          <w:p w14:paraId="1B7A55B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22920B25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78985C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1DEC79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Management Discussion and Analysis</w:t>
            </w: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 xml:space="preserve"> - [topic, if applicable]</w:t>
            </w:r>
          </w:p>
        </w:tc>
        <w:tc>
          <w:tcPr>
            <w:tcW w:w="6170" w:type="dxa"/>
            <w:noWrap/>
            <w:hideMark/>
          </w:tcPr>
          <w:p w14:paraId="5A9BB59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5C5EB028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7C2582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5BC44C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Financial Reporting Standard</w:t>
            </w:r>
          </w:p>
        </w:tc>
        <w:tc>
          <w:tcPr>
            <w:tcW w:w="6170" w:type="dxa"/>
            <w:noWrap/>
            <w:hideMark/>
          </w:tcPr>
          <w:p w14:paraId="32A76F1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Financial Reporting</w:t>
            </w:r>
          </w:p>
        </w:tc>
      </w:tr>
      <w:tr w:rsidR="002051B6" w:rsidRPr="002051B6" w14:paraId="35E931D8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3798DBB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Insider Disclosures</w:t>
            </w:r>
          </w:p>
        </w:tc>
        <w:tc>
          <w:tcPr>
            <w:tcW w:w="5740" w:type="dxa"/>
            <w:noWrap/>
            <w:hideMark/>
          </w:tcPr>
          <w:p w14:paraId="7E3154D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in Director Interest</w:t>
            </w:r>
          </w:p>
        </w:tc>
        <w:tc>
          <w:tcPr>
            <w:tcW w:w="6170" w:type="dxa"/>
            <w:noWrap/>
            <w:hideMark/>
          </w:tcPr>
          <w:p w14:paraId="458FBA4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23B0BBB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4E2A0A5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DDB10B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in Substantial Holder Interest</w:t>
            </w:r>
          </w:p>
        </w:tc>
        <w:tc>
          <w:tcPr>
            <w:tcW w:w="6170" w:type="dxa"/>
            <w:noWrap/>
            <w:hideMark/>
          </w:tcPr>
          <w:p w14:paraId="181CC19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EA03FBC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4E3DCAE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Regulatory Filings</w:t>
            </w:r>
          </w:p>
        </w:tc>
        <w:tc>
          <w:tcPr>
            <w:tcW w:w="5740" w:type="dxa"/>
            <w:noWrap/>
            <w:hideMark/>
          </w:tcPr>
          <w:p w14:paraId="339E65E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[Form Type/Name]</w:t>
            </w:r>
          </w:p>
        </w:tc>
        <w:tc>
          <w:tcPr>
            <w:tcW w:w="6170" w:type="dxa"/>
            <w:noWrap/>
            <w:hideMark/>
          </w:tcPr>
          <w:p w14:paraId="5EB7074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Regulatory filings submitted to the Seychelles FSA or foreign regulator (e.g. US SEC filings) as applicable.</w:t>
            </w:r>
          </w:p>
        </w:tc>
      </w:tr>
      <w:tr w:rsidR="002051B6" w:rsidRPr="002051B6" w14:paraId="42888D07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54B9E79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Issuer Information</w:t>
            </w:r>
          </w:p>
        </w:tc>
        <w:tc>
          <w:tcPr>
            <w:tcW w:w="5740" w:type="dxa"/>
            <w:noWrap/>
            <w:hideMark/>
          </w:tcPr>
          <w:p w14:paraId="7AF5581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Legal Name</w:t>
            </w:r>
          </w:p>
        </w:tc>
        <w:tc>
          <w:tcPr>
            <w:tcW w:w="6170" w:type="dxa"/>
            <w:noWrap/>
            <w:hideMark/>
          </w:tcPr>
          <w:p w14:paraId="3141C0A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058EAE5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0B970E8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D15015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Company Registration Number</w:t>
            </w:r>
          </w:p>
        </w:tc>
        <w:tc>
          <w:tcPr>
            <w:tcW w:w="6170" w:type="dxa"/>
            <w:noWrap/>
            <w:hideMark/>
          </w:tcPr>
          <w:p w14:paraId="69E2796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A3E02BF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E3811A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80B2CC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Registered Office Address</w:t>
            </w:r>
          </w:p>
        </w:tc>
        <w:tc>
          <w:tcPr>
            <w:tcW w:w="6170" w:type="dxa"/>
            <w:noWrap/>
            <w:hideMark/>
          </w:tcPr>
          <w:p w14:paraId="4FC1D61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117CA2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7FC388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212208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Place of Primary Management</w:t>
            </w:r>
          </w:p>
        </w:tc>
        <w:tc>
          <w:tcPr>
            <w:tcW w:w="6170" w:type="dxa"/>
            <w:noWrap/>
            <w:hideMark/>
          </w:tcPr>
          <w:p w14:paraId="4C77F5A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DCB1C9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8B2323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73E880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Website Address</w:t>
            </w:r>
          </w:p>
        </w:tc>
        <w:tc>
          <w:tcPr>
            <w:tcW w:w="6170" w:type="dxa"/>
            <w:noWrap/>
            <w:hideMark/>
          </w:tcPr>
          <w:p w14:paraId="64F673F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FB5792B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414117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0EDCDF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Invoice Address</w:t>
            </w:r>
          </w:p>
        </w:tc>
        <w:tc>
          <w:tcPr>
            <w:tcW w:w="6170" w:type="dxa"/>
            <w:noWrap/>
            <w:hideMark/>
          </w:tcPr>
          <w:p w14:paraId="5E02E26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8193930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FF62CF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228622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External Auditors</w:t>
            </w:r>
          </w:p>
        </w:tc>
        <w:tc>
          <w:tcPr>
            <w:tcW w:w="6170" w:type="dxa"/>
            <w:noWrap/>
            <w:hideMark/>
          </w:tcPr>
          <w:p w14:paraId="624ABBF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0A06F55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AB3C41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D76CED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Company Secretary</w:t>
            </w:r>
          </w:p>
        </w:tc>
        <w:tc>
          <w:tcPr>
            <w:tcW w:w="6170" w:type="dxa"/>
            <w:noWrap/>
            <w:hideMark/>
          </w:tcPr>
          <w:p w14:paraId="61EB080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9A72F2E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5DBC17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A9A6EF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Balance Sheet Date</w:t>
            </w:r>
          </w:p>
        </w:tc>
        <w:tc>
          <w:tcPr>
            <w:tcW w:w="6170" w:type="dxa"/>
            <w:noWrap/>
            <w:hideMark/>
          </w:tcPr>
          <w:p w14:paraId="619FC72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A9EA8B4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DC9CAA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1706BC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[Resignation/Dismissal] of Director</w:t>
            </w:r>
          </w:p>
        </w:tc>
        <w:tc>
          <w:tcPr>
            <w:tcW w:w="6170" w:type="dxa"/>
            <w:noWrap/>
            <w:hideMark/>
          </w:tcPr>
          <w:p w14:paraId="40E41FA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506BC0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03BAB7D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D2C752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Appointment of Director</w:t>
            </w:r>
          </w:p>
        </w:tc>
        <w:tc>
          <w:tcPr>
            <w:tcW w:w="6170" w:type="dxa"/>
            <w:noWrap/>
            <w:hideMark/>
          </w:tcPr>
          <w:p w14:paraId="1D9700C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D848A8A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E68F0B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AE6E2C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Changes to Key Persons Details</w:t>
            </w:r>
          </w:p>
        </w:tc>
        <w:tc>
          <w:tcPr>
            <w:tcW w:w="6170" w:type="dxa"/>
            <w:noWrap/>
            <w:hideMark/>
          </w:tcPr>
          <w:p w14:paraId="5697181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0D6B004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0C3BBF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00E682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Business Activity</w:t>
            </w:r>
          </w:p>
        </w:tc>
        <w:tc>
          <w:tcPr>
            <w:tcW w:w="6170" w:type="dxa"/>
            <w:noWrap/>
            <w:hideMark/>
          </w:tcPr>
          <w:p w14:paraId="53BEFC0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2B7D387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72B7AB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A10BD7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to Corporate Calendar</w:t>
            </w:r>
          </w:p>
        </w:tc>
        <w:tc>
          <w:tcPr>
            <w:tcW w:w="6170" w:type="dxa"/>
            <w:noWrap/>
            <w:hideMark/>
          </w:tcPr>
          <w:p w14:paraId="7F40598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61A34B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13ADE8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A76A30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Investment Policy</w:t>
            </w:r>
          </w:p>
        </w:tc>
        <w:tc>
          <w:tcPr>
            <w:tcW w:w="6170" w:type="dxa"/>
            <w:noWrap/>
            <w:hideMark/>
          </w:tcPr>
          <w:p w14:paraId="045904C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D06676B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6644CA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0DE9C0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Compensation Model</w:t>
            </w:r>
          </w:p>
        </w:tc>
        <w:tc>
          <w:tcPr>
            <w:tcW w:w="6170" w:type="dxa"/>
            <w:noWrap/>
            <w:hideMark/>
          </w:tcPr>
          <w:p w14:paraId="1713C8A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2724B7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9BA542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C3B45B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Loss of Required [License/Permit]</w:t>
            </w:r>
          </w:p>
        </w:tc>
        <w:tc>
          <w:tcPr>
            <w:tcW w:w="6170" w:type="dxa"/>
            <w:noWrap/>
            <w:hideMark/>
          </w:tcPr>
          <w:p w14:paraId="38EF613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78C8EE0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05C6A43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Meetings</w:t>
            </w:r>
          </w:p>
        </w:tc>
        <w:tc>
          <w:tcPr>
            <w:tcW w:w="5740" w:type="dxa"/>
            <w:noWrap/>
            <w:hideMark/>
          </w:tcPr>
          <w:p w14:paraId="3096DFD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Notice of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[EGM/AGM]</w:t>
            </w:r>
          </w:p>
        </w:tc>
        <w:tc>
          <w:tcPr>
            <w:tcW w:w="6170" w:type="dxa"/>
            <w:noWrap/>
            <w:hideMark/>
          </w:tcPr>
          <w:p w14:paraId="27154F3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90C2EE0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652136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5BFED5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Date of Closure of Share Register</w:t>
            </w:r>
          </w:p>
        </w:tc>
        <w:tc>
          <w:tcPr>
            <w:tcW w:w="6170" w:type="dxa"/>
            <w:noWrap/>
            <w:hideMark/>
          </w:tcPr>
          <w:p w14:paraId="5F025F3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7636710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36F3C6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D6D7DD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Invitation to the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[EGM/AGM]</w:t>
            </w:r>
          </w:p>
        </w:tc>
        <w:tc>
          <w:tcPr>
            <w:tcW w:w="6170" w:type="dxa"/>
            <w:noWrap/>
            <w:hideMark/>
          </w:tcPr>
          <w:p w14:paraId="2C82221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D31935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B7590F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846A6B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Resolutions of the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[EGM/AGM</w:t>
            </w: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 xml:space="preserve">]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held on</w:t>
            </w:r>
            <w:r w:rsidRPr="002051B6">
              <w:rPr>
                <w:rFonts w:ascii="Gordita" w:eastAsia="Times New Roman" w:hAnsi="Gordita" w:cs="Calibri"/>
                <w:color w:val="4472C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051B6">
              <w:rPr>
                <w:rFonts w:ascii="Gordita" w:eastAsia="Times New Roman" w:hAnsi="Gordita" w:cs="Calibri"/>
                <w:kern w:val="0"/>
                <w:sz w:val="18"/>
                <w:szCs w:val="18"/>
                <w14:ligatures w14:val="none"/>
              </w:rPr>
              <w:t>[Month, Day, Year]</w:t>
            </w:r>
          </w:p>
        </w:tc>
        <w:tc>
          <w:tcPr>
            <w:tcW w:w="6170" w:type="dxa"/>
            <w:noWrap/>
            <w:hideMark/>
          </w:tcPr>
          <w:p w14:paraId="5975F47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AC0057B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1ED427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61BF0B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Invitation to General Meeting of Bondholders</w:t>
            </w:r>
          </w:p>
        </w:tc>
        <w:tc>
          <w:tcPr>
            <w:tcW w:w="6170" w:type="dxa"/>
            <w:noWrap/>
            <w:hideMark/>
          </w:tcPr>
          <w:p w14:paraId="08EDED9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DBCBEAA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39F1AC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9D3D92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Resolutions of General Meeting of Bondholders</w:t>
            </w:r>
          </w:p>
        </w:tc>
        <w:tc>
          <w:tcPr>
            <w:tcW w:w="6170" w:type="dxa"/>
            <w:noWrap/>
            <w:hideMark/>
          </w:tcPr>
          <w:p w14:paraId="3F3E8D3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3E81B18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CEB5C5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C436F7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[Commencement/Conclusion] of Bankruptcy Proceedings</w:t>
            </w:r>
          </w:p>
        </w:tc>
        <w:tc>
          <w:tcPr>
            <w:tcW w:w="6170" w:type="dxa"/>
            <w:noWrap/>
            <w:hideMark/>
          </w:tcPr>
          <w:p w14:paraId="221828F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0A8BC4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A64244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ECFEF2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[Commencement/Conclusion] of Insolvency Proceedings</w:t>
            </w:r>
          </w:p>
        </w:tc>
        <w:tc>
          <w:tcPr>
            <w:tcW w:w="6170" w:type="dxa"/>
            <w:noWrap/>
            <w:hideMark/>
          </w:tcPr>
          <w:p w14:paraId="0A17DDE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B3820D0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44B2BE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2E04DC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Commencement/Conclusion of Liquidation Proceedings</w:t>
            </w:r>
          </w:p>
        </w:tc>
        <w:tc>
          <w:tcPr>
            <w:tcW w:w="6170" w:type="dxa"/>
            <w:noWrap/>
            <w:hideMark/>
          </w:tcPr>
          <w:p w14:paraId="7213C34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4F8FDD1" w14:textId="77777777" w:rsidTr="00AE44BD">
        <w:trPr>
          <w:trHeight w:val="300"/>
        </w:trPr>
        <w:tc>
          <w:tcPr>
            <w:tcW w:w="2580" w:type="dxa"/>
            <w:noWrap/>
            <w:hideMark/>
          </w:tcPr>
          <w:p w14:paraId="334FB33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Dividends</w:t>
            </w:r>
          </w:p>
        </w:tc>
        <w:tc>
          <w:tcPr>
            <w:tcW w:w="5740" w:type="dxa"/>
            <w:noWrap/>
            <w:hideMark/>
          </w:tcPr>
          <w:p w14:paraId="139A1A5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Dividend Report</w:t>
            </w:r>
          </w:p>
        </w:tc>
        <w:tc>
          <w:tcPr>
            <w:tcW w:w="6170" w:type="dxa"/>
            <w:noWrap/>
            <w:hideMark/>
          </w:tcPr>
          <w:p w14:paraId="19F2718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45C9203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5F2DE4E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Change in Capital Structure</w:t>
            </w:r>
          </w:p>
        </w:tc>
        <w:tc>
          <w:tcPr>
            <w:tcW w:w="5740" w:type="dxa"/>
            <w:noWrap/>
            <w:hideMark/>
          </w:tcPr>
          <w:p w14:paraId="7EB2A78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Change in </w:t>
            </w:r>
            <w:proofErr w:type="spellStart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Authorised</w:t>
            </w:r>
            <w:proofErr w:type="spellEnd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Capital</w:t>
            </w:r>
          </w:p>
        </w:tc>
        <w:tc>
          <w:tcPr>
            <w:tcW w:w="6170" w:type="dxa"/>
            <w:noWrap/>
            <w:hideMark/>
          </w:tcPr>
          <w:p w14:paraId="26D13EA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8416A5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E5A49A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8C8F10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in Conditional Capital</w:t>
            </w:r>
          </w:p>
        </w:tc>
        <w:tc>
          <w:tcPr>
            <w:tcW w:w="6170" w:type="dxa"/>
            <w:noWrap/>
            <w:hideMark/>
          </w:tcPr>
          <w:p w14:paraId="2FD34D1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756318A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09A20B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13E4F4E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Reporting of Conditional Capital</w:t>
            </w:r>
          </w:p>
        </w:tc>
        <w:tc>
          <w:tcPr>
            <w:tcW w:w="6170" w:type="dxa"/>
            <w:noWrap/>
            <w:hideMark/>
          </w:tcPr>
          <w:p w14:paraId="51940A2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1D8C018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00B75DE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1599B6B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New Securities from Conditional Capital</w:t>
            </w:r>
          </w:p>
        </w:tc>
        <w:tc>
          <w:tcPr>
            <w:tcW w:w="6170" w:type="dxa"/>
            <w:noWrap/>
            <w:hideMark/>
          </w:tcPr>
          <w:p w14:paraId="4504525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913C0E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034E361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A7D838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Capital Reduction</w:t>
            </w:r>
          </w:p>
        </w:tc>
        <w:tc>
          <w:tcPr>
            <w:tcW w:w="6170" w:type="dxa"/>
            <w:noWrap/>
            <w:hideMark/>
          </w:tcPr>
          <w:p w14:paraId="6C2C430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F16841A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05DD213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Bonds</w:t>
            </w:r>
          </w:p>
        </w:tc>
        <w:tc>
          <w:tcPr>
            <w:tcW w:w="5740" w:type="dxa"/>
            <w:noWrap/>
            <w:hideMark/>
          </w:tcPr>
          <w:p w14:paraId="0F50CC3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Amortisation</w:t>
            </w:r>
            <w:proofErr w:type="spellEnd"/>
          </w:p>
        </w:tc>
        <w:tc>
          <w:tcPr>
            <w:tcW w:w="6170" w:type="dxa"/>
            <w:noWrap/>
            <w:hideMark/>
          </w:tcPr>
          <w:p w14:paraId="29B8515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B172B0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3DD6A41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E61437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Early redemption</w:t>
            </w:r>
          </w:p>
        </w:tc>
        <w:tc>
          <w:tcPr>
            <w:tcW w:w="6170" w:type="dxa"/>
            <w:noWrap/>
            <w:hideMark/>
          </w:tcPr>
          <w:p w14:paraId="24653E6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B33F8BF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2DA042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0DD515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Increase</w:t>
            </w:r>
          </w:p>
        </w:tc>
        <w:tc>
          <w:tcPr>
            <w:tcW w:w="6170" w:type="dxa"/>
            <w:noWrap/>
            <w:hideMark/>
          </w:tcPr>
          <w:p w14:paraId="65871B6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F662818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3DA6A3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D28931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Floating Rate Bonds - New Interest Rate</w:t>
            </w:r>
          </w:p>
        </w:tc>
        <w:tc>
          <w:tcPr>
            <w:tcW w:w="6170" w:type="dxa"/>
            <w:noWrap/>
            <w:hideMark/>
          </w:tcPr>
          <w:p w14:paraId="28A0E46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1C8103B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D1CE5C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8A8D57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[Reorganization/Restructuring] Facts</w:t>
            </w:r>
          </w:p>
        </w:tc>
        <w:tc>
          <w:tcPr>
            <w:tcW w:w="6170" w:type="dxa"/>
            <w:noWrap/>
            <w:hideMark/>
          </w:tcPr>
          <w:p w14:paraId="3011467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52CC07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3235D3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EBC8A4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Borrower</w:t>
            </w:r>
          </w:p>
        </w:tc>
        <w:tc>
          <w:tcPr>
            <w:tcW w:w="6170" w:type="dxa"/>
            <w:noWrap/>
            <w:hideMark/>
          </w:tcPr>
          <w:p w14:paraId="3212C56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14D5A02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0DF5A5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39A54D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Issuer</w:t>
            </w:r>
          </w:p>
        </w:tc>
        <w:tc>
          <w:tcPr>
            <w:tcW w:w="6170" w:type="dxa"/>
            <w:noWrap/>
            <w:hideMark/>
          </w:tcPr>
          <w:p w14:paraId="12B47DD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0EA4D8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F82C69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709236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Guarantor</w:t>
            </w:r>
          </w:p>
        </w:tc>
        <w:tc>
          <w:tcPr>
            <w:tcW w:w="6170" w:type="dxa"/>
            <w:noWrap/>
            <w:hideMark/>
          </w:tcPr>
          <w:p w14:paraId="149F5E1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641B189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7AC5F4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AD0D61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Paying Agent</w:t>
            </w:r>
          </w:p>
        </w:tc>
        <w:tc>
          <w:tcPr>
            <w:tcW w:w="6170" w:type="dxa"/>
            <w:noWrap/>
            <w:hideMark/>
          </w:tcPr>
          <w:p w14:paraId="28B2881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8BF301E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7E8A607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Conversion Rights</w:t>
            </w:r>
          </w:p>
        </w:tc>
        <w:tc>
          <w:tcPr>
            <w:tcW w:w="5740" w:type="dxa"/>
            <w:noWrap/>
            <w:hideMark/>
          </w:tcPr>
          <w:p w14:paraId="1DA2D33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Exercise of Conversion Rights</w:t>
            </w:r>
          </w:p>
        </w:tc>
        <w:tc>
          <w:tcPr>
            <w:tcW w:w="6170" w:type="dxa"/>
            <w:noWrap/>
            <w:hideMark/>
          </w:tcPr>
          <w:p w14:paraId="0A8E1B6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D2EDDC7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9A5AA9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538F405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Capital Event Affecting the Underlying</w:t>
            </w:r>
          </w:p>
        </w:tc>
        <w:tc>
          <w:tcPr>
            <w:tcW w:w="6170" w:type="dxa"/>
            <w:noWrap/>
            <w:hideMark/>
          </w:tcPr>
          <w:p w14:paraId="39A36A3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25E6CD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19FF09A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822879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Non-Exercised Conversion Rights</w:t>
            </w:r>
          </w:p>
        </w:tc>
        <w:tc>
          <w:tcPr>
            <w:tcW w:w="6170" w:type="dxa"/>
            <w:noWrap/>
            <w:hideMark/>
          </w:tcPr>
          <w:p w14:paraId="0FB8749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346DC21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6B81A08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Derivatives</w:t>
            </w:r>
          </w:p>
        </w:tc>
        <w:tc>
          <w:tcPr>
            <w:tcW w:w="5740" w:type="dxa"/>
            <w:noWrap/>
            <w:hideMark/>
          </w:tcPr>
          <w:p w14:paraId="66F979D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Adjustment to the Terms and Conditions of the Security</w:t>
            </w:r>
          </w:p>
        </w:tc>
        <w:tc>
          <w:tcPr>
            <w:tcW w:w="6170" w:type="dxa"/>
            <w:noWrap/>
            <w:hideMark/>
          </w:tcPr>
          <w:p w14:paraId="0BC442E4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46FA87F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077936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165F108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[Increase/Reduction] in Securities</w:t>
            </w:r>
          </w:p>
        </w:tc>
        <w:tc>
          <w:tcPr>
            <w:tcW w:w="6170" w:type="dxa"/>
            <w:noWrap/>
            <w:hideMark/>
          </w:tcPr>
          <w:p w14:paraId="580A767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65CA17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A9FCDE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FA9FDF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[</w:t>
            </w:r>
            <w:proofErr w:type="spellStart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Interuption</w:t>
            </w:r>
            <w:proofErr w:type="spellEnd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/Cessation] of Price of Underlying Instrument</w:t>
            </w:r>
          </w:p>
        </w:tc>
        <w:tc>
          <w:tcPr>
            <w:tcW w:w="6170" w:type="dxa"/>
            <w:noWrap/>
            <w:hideMark/>
          </w:tcPr>
          <w:p w14:paraId="0781B72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54F16B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AAA6E6C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75B278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Exchange of Underlying</w:t>
            </w:r>
          </w:p>
        </w:tc>
        <w:tc>
          <w:tcPr>
            <w:tcW w:w="6170" w:type="dxa"/>
            <w:noWrap/>
            <w:hideMark/>
          </w:tcPr>
          <w:p w14:paraId="7F0887C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DED1EFC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626864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EFB176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Early Termination by Issuer</w:t>
            </w:r>
          </w:p>
        </w:tc>
        <w:tc>
          <w:tcPr>
            <w:tcW w:w="6170" w:type="dxa"/>
            <w:noWrap/>
            <w:hideMark/>
          </w:tcPr>
          <w:p w14:paraId="11BEC08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70FAD0E2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CCA93D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3297A23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TBD based on event</w:t>
            </w:r>
          </w:p>
        </w:tc>
        <w:tc>
          <w:tcPr>
            <w:tcW w:w="6170" w:type="dxa"/>
            <w:noWrap/>
            <w:hideMark/>
          </w:tcPr>
          <w:p w14:paraId="7E35CCB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8BCACDE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612C50A1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7C1E2B4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Borrower</w:t>
            </w:r>
          </w:p>
        </w:tc>
        <w:tc>
          <w:tcPr>
            <w:tcW w:w="6170" w:type="dxa"/>
            <w:noWrap/>
            <w:hideMark/>
          </w:tcPr>
          <w:p w14:paraId="2C6FD14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9B63D27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940A83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081876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Issuer</w:t>
            </w:r>
          </w:p>
        </w:tc>
        <w:tc>
          <w:tcPr>
            <w:tcW w:w="6170" w:type="dxa"/>
            <w:noWrap/>
            <w:hideMark/>
          </w:tcPr>
          <w:p w14:paraId="2434D40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7A0E989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7F54AE4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EAE9A9A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Creditor</w:t>
            </w:r>
          </w:p>
        </w:tc>
        <w:tc>
          <w:tcPr>
            <w:tcW w:w="6170" w:type="dxa"/>
            <w:noWrap/>
            <w:hideMark/>
          </w:tcPr>
          <w:p w14:paraId="3B6E0AC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1F499C1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432BF3C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834E0C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Change of </w:t>
            </w:r>
            <w:proofErr w:type="spellStart"/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PayingAgent</w:t>
            </w:r>
            <w:proofErr w:type="spellEnd"/>
          </w:p>
        </w:tc>
        <w:tc>
          <w:tcPr>
            <w:tcW w:w="6170" w:type="dxa"/>
            <w:noWrap/>
            <w:hideMark/>
          </w:tcPr>
          <w:p w14:paraId="6FA116CD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2784A0C9" w14:textId="77777777" w:rsidTr="00AE44BD">
        <w:trPr>
          <w:trHeight w:val="300"/>
        </w:trPr>
        <w:tc>
          <w:tcPr>
            <w:tcW w:w="2580" w:type="dxa"/>
            <w:vMerge w:val="restart"/>
            <w:noWrap/>
            <w:hideMark/>
          </w:tcPr>
          <w:p w14:paraId="6FBB4E83" w14:textId="77777777" w:rsidR="002051B6" w:rsidRPr="002051B6" w:rsidRDefault="002051B6" w:rsidP="002051B6">
            <w:pPr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Mutual Funds</w:t>
            </w:r>
          </w:p>
        </w:tc>
        <w:tc>
          <w:tcPr>
            <w:tcW w:w="5740" w:type="dxa"/>
            <w:noWrap/>
            <w:hideMark/>
          </w:tcPr>
          <w:p w14:paraId="7FBFE9C7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Name of [Fund Manager/Issuer/Representative]</w:t>
            </w:r>
          </w:p>
        </w:tc>
        <w:tc>
          <w:tcPr>
            <w:tcW w:w="6170" w:type="dxa"/>
            <w:noWrap/>
            <w:hideMark/>
          </w:tcPr>
          <w:p w14:paraId="0078709B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5D0F23C5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618F48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6696BD2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of Fund Management</w:t>
            </w:r>
          </w:p>
        </w:tc>
        <w:tc>
          <w:tcPr>
            <w:tcW w:w="6170" w:type="dxa"/>
            <w:noWrap/>
            <w:hideMark/>
          </w:tcPr>
          <w:p w14:paraId="355A1CC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43C68283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8DC2F78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2215EA29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Official Net Asset Value</w:t>
            </w:r>
          </w:p>
        </w:tc>
        <w:tc>
          <w:tcPr>
            <w:tcW w:w="6170" w:type="dxa"/>
            <w:noWrap/>
            <w:hideMark/>
          </w:tcPr>
          <w:p w14:paraId="3DC4D90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11592EA4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3189B26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0A8F13C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Indicative Net Asset Value</w:t>
            </w:r>
          </w:p>
        </w:tc>
        <w:tc>
          <w:tcPr>
            <w:tcW w:w="6170" w:type="dxa"/>
            <w:noWrap/>
            <w:hideMark/>
          </w:tcPr>
          <w:p w14:paraId="2DF7AA9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03C5FC82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255F08BF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49DF3F95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6170" w:type="dxa"/>
            <w:noWrap/>
            <w:hideMark/>
          </w:tcPr>
          <w:p w14:paraId="149719D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  <w:tr w:rsidR="002051B6" w:rsidRPr="002051B6" w14:paraId="3D5FA18F" w14:textId="77777777" w:rsidTr="00AE44BD">
        <w:trPr>
          <w:trHeight w:val="300"/>
        </w:trPr>
        <w:tc>
          <w:tcPr>
            <w:tcW w:w="2580" w:type="dxa"/>
            <w:vMerge/>
            <w:hideMark/>
          </w:tcPr>
          <w:p w14:paraId="5D74C6B0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40" w:type="dxa"/>
            <w:noWrap/>
            <w:hideMark/>
          </w:tcPr>
          <w:p w14:paraId="63F7485E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Change in the Currency of the Underlying</w:t>
            </w:r>
          </w:p>
        </w:tc>
        <w:tc>
          <w:tcPr>
            <w:tcW w:w="6170" w:type="dxa"/>
            <w:noWrap/>
            <w:hideMark/>
          </w:tcPr>
          <w:p w14:paraId="20A036B6" w14:textId="77777777" w:rsidR="002051B6" w:rsidRPr="002051B6" w:rsidRDefault="002051B6" w:rsidP="002051B6">
            <w:pPr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051B6">
              <w:rPr>
                <w:rFonts w:ascii="Gordita" w:eastAsia="Times New Roman" w:hAnsi="Gordita" w:cs="Calibri"/>
                <w:color w:val="000000"/>
                <w:kern w:val="0"/>
                <w:sz w:val="18"/>
                <w:szCs w:val="18"/>
                <w14:ligatures w14:val="none"/>
              </w:rPr>
              <w:t>See Directive - Regular Reporting Obligations</w:t>
            </w:r>
          </w:p>
        </w:tc>
      </w:tr>
    </w:tbl>
    <w:p w14:paraId="044E3910" w14:textId="77777777" w:rsidR="002051B6" w:rsidRPr="00AE44BD" w:rsidRDefault="002051B6" w:rsidP="002051B6">
      <w:pPr>
        <w:rPr>
          <w:rFonts w:ascii="Gordita" w:hAnsi="Gordita"/>
        </w:rPr>
      </w:pPr>
    </w:p>
    <w:sectPr w:rsidR="002051B6" w:rsidRPr="00AE44BD" w:rsidSect="002051B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9367" w14:textId="77777777" w:rsidR="007814F1" w:rsidRDefault="007814F1" w:rsidP="00EC0FB7">
      <w:pPr>
        <w:spacing w:after="0" w:line="240" w:lineRule="auto"/>
      </w:pPr>
      <w:r>
        <w:separator/>
      </w:r>
    </w:p>
  </w:endnote>
  <w:endnote w:type="continuationSeparator" w:id="0">
    <w:p w14:paraId="2620A9CA" w14:textId="77777777" w:rsidR="007814F1" w:rsidRDefault="007814F1" w:rsidP="00EC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rdita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630F" w14:textId="61E0586B" w:rsidR="00EC0FB7" w:rsidRDefault="00EC0FB7">
    <w:pPr>
      <w:pStyle w:val="Footer"/>
    </w:pPr>
    <w:r>
      <w:t>Last updated 12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69838" w14:textId="77777777" w:rsidR="007814F1" w:rsidRDefault="007814F1" w:rsidP="00EC0FB7">
      <w:pPr>
        <w:spacing w:after="0" w:line="240" w:lineRule="auto"/>
      </w:pPr>
      <w:r>
        <w:separator/>
      </w:r>
    </w:p>
  </w:footnote>
  <w:footnote w:type="continuationSeparator" w:id="0">
    <w:p w14:paraId="3A7D819E" w14:textId="77777777" w:rsidR="007814F1" w:rsidRDefault="007814F1" w:rsidP="00EC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B1C"/>
    <w:multiLevelType w:val="multilevel"/>
    <w:tmpl w:val="470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481B"/>
    <w:multiLevelType w:val="multilevel"/>
    <w:tmpl w:val="FB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5155"/>
    <w:multiLevelType w:val="multilevel"/>
    <w:tmpl w:val="E186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A1CB2"/>
    <w:multiLevelType w:val="hybridMultilevel"/>
    <w:tmpl w:val="42D2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E6E62"/>
    <w:multiLevelType w:val="multilevel"/>
    <w:tmpl w:val="F14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73416"/>
    <w:multiLevelType w:val="multilevel"/>
    <w:tmpl w:val="BEA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42189"/>
    <w:multiLevelType w:val="multilevel"/>
    <w:tmpl w:val="5E14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B1670"/>
    <w:multiLevelType w:val="multilevel"/>
    <w:tmpl w:val="E476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E6792"/>
    <w:multiLevelType w:val="hybridMultilevel"/>
    <w:tmpl w:val="4B0E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50644">
    <w:abstractNumId w:val="4"/>
  </w:num>
  <w:num w:numId="2" w16cid:durableId="358822788">
    <w:abstractNumId w:val="6"/>
  </w:num>
  <w:num w:numId="3" w16cid:durableId="820074437">
    <w:abstractNumId w:val="2"/>
  </w:num>
  <w:num w:numId="4" w16cid:durableId="408387238">
    <w:abstractNumId w:val="8"/>
  </w:num>
  <w:num w:numId="5" w16cid:durableId="1427380076">
    <w:abstractNumId w:val="3"/>
  </w:num>
  <w:num w:numId="6" w16cid:durableId="836071761">
    <w:abstractNumId w:val="0"/>
  </w:num>
  <w:num w:numId="7" w16cid:durableId="1727606278">
    <w:abstractNumId w:val="1"/>
  </w:num>
  <w:num w:numId="8" w16cid:durableId="157120199">
    <w:abstractNumId w:val="5"/>
  </w:num>
  <w:num w:numId="9" w16cid:durableId="523326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3"/>
    <w:rsid w:val="000C46E9"/>
    <w:rsid w:val="002051B6"/>
    <w:rsid w:val="004854AC"/>
    <w:rsid w:val="00494A9D"/>
    <w:rsid w:val="006D7E0C"/>
    <w:rsid w:val="00746A9A"/>
    <w:rsid w:val="007814F1"/>
    <w:rsid w:val="00955A38"/>
    <w:rsid w:val="00AE44BD"/>
    <w:rsid w:val="00C96337"/>
    <w:rsid w:val="00D57BF4"/>
    <w:rsid w:val="00DB5DF7"/>
    <w:rsid w:val="00EC0FB7"/>
    <w:rsid w:val="00F564BE"/>
    <w:rsid w:val="00F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3BBA"/>
  <w15:chartTrackingRefBased/>
  <w15:docId w15:val="{2E7C3F08-673C-4782-A7D5-DA682C66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1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91713"/>
    <w:rPr>
      <w:b/>
      <w:bCs/>
    </w:rPr>
  </w:style>
  <w:style w:type="table" w:styleId="TableGrid">
    <w:name w:val="Table Grid"/>
    <w:basedOn w:val="TableNormal"/>
    <w:uiPriority w:val="39"/>
    <w:rsid w:val="00F9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44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C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B7"/>
  </w:style>
  <w:style w:type="paragraph" w:styleId="Footer">
    <w:name w:val="footer"/>
    <w:basedOn w:val="Normal"/>
    <w:link w:val="FooterChar"/>
    <w:uiPriority w:val="99"/>
    <w:unhideWhenUsed/>
    <w:rsid w:val="00EC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Brantley</dc:creator>
  <cp:keywords/>
  <dc:description/>
  <cp:lastModifiedBy>Bobby Brantley</cp:lastModifiedBy>
  <cp:revision>3</cp:revision>
  <cp:lastPrinted>2024-06-12T13:16:00Z</cp:lastPrinted>
  <dcterms:created xsi:type="dcterms:W3CDTF">2024-06-12T06:58:00Z</dcterms:created>
  <dcterms:modified xsi:type="dcterms:W3CDTF">2024-06-12T13:20:00Z</dcterms:modified>
</cp:coreProperties>
</file>